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94F57C" w14:textId="77777777" w:rsidR="00A16FB7" w:rsidRPr="00472691" w:rsidRDefault="00A16FB7" w:rsidP="00A16FB7">
      <w:pPr>
        <w:rPr>
          <w:rFonts w:ascii="Calibri" w:hAnsi="Calibri"/>
        </w:rPr>
      </w:pPr>
    </w:p>
    <w:p w14:paraId="51C074C6" w14:textId="19DE693C" w:rsidR="00A16FB7" w:rsidRPr="00472691" w:rsidRDefault="00A16FB7" w:rsidP="00A16FB7">
      <w:pPr>
        <w:jc w:val="right"/>
        <w:rPr>
          <w:rFonts w:ascii="Calibri" w:hAnsi="Calibri"/>
        </w:rPr>
      </w:pPr>
      <w:r>
        <w:rPr>
          <w:rFonts w:ascii="Calibri" w:hAnsi="Calibri"/>
          <w:noProof/>
        </w:rPr>
        <w:drawing>
          <wp:inline distT="0" distB="0" distL="0" distR="0" wp14:anchorId="4441C7A6" wp14:editId="3AEFEEE2">
            <wp:extent cx="2216150" cy="263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16150" cy="263525"/>
                    </a:xfrm>
                    <a:prstGeom prst="rect">
                      <a:avLst/>
                    </a:prstGeom>
                    <a:noFill/>
                    <a:ln>
                      <a:noFill/>
                    </a:ln>
                  </pic:spPr>
                </pic:pic>
              </a:graphicData>
            </a:graphic>
          </wp:inline>
        </w:drawing>
      </w:r>
    </w:p>
    <w:p w14:paraId="5F4CC2F1" w14:textId="77777777" w:rsidR="00A16FB7" w:rsidRPr="00A16FB7" w:rsidRDefault="00A16FB7" w:rsidP="00A16FB7">
      <w:pPr>
        <w:tabs>
          <w:tab w:val="left" w:pos="5040"/>
          <w:tab w:val="left" w:pos="5670"/>
        </w:tabs>
        <w:jc w:val="right"/>
        <w:rPr>
          <w:rFonts w:ascii="Calibri" w:hAnsi="Calibri"/>
          <w:sz w:val="18"/>
          <w:szCs w:val="18"/>
        </w:rPr>
      </w:pPr>
      <w:r w:rsidRPr="00472691">
        <w:rPr>
          <w:rFonts w:ascii="Calibri" w:hAnsi="Calibri"/>
        </w:rPr>
        <w:tab/>
      </w:r>
      <w:r w:rsidRPr="00A16FB7">
        <w:rPr>
          <w:rFonts w:ascii="Calibri" w:hAnsi="Calibri"/>
          <w:sz w:val="18"/>
          <w:szCs w:val="18"/>
        </w:rPr>
        <w:t xml:space="preserve">Suite 2611 Office Tower, </w:t>
      </w:r>
    </w:p>
    <w:p w14:paraId="1EDF90C9" w14:textId="77777777" w:rsidR="00A16FB7" w:rsidRPr="00A16FB7" w:rsidRDefault="00A16FB7" w:rsidP="00A16FB7">
      <w:pPr>
        <w:tabs>
          <w:tab w:val="left" w:pos="5040"/>
          <w:tab w:val="left" w:pos="5670"/>
        </w:tabs>
        <w:jc w:val="right"/>
        <w:rPr>
          <w:rFonts w:ascii="Calibri" w:hAnsi="Calibri"/>
          <w:sz w:val="18"/>
          <w:szCs w:val="18"/>
        </w:rPr>
      </w:pPr>
      <w:r w:rsidRPr="00A16FB7">
        <w:rPr>
          <w:rFonts w:ascii="Calibri" w:hAnsi="Calibri"/>
          <w:sz w:val="18"/>
          <w:szCs w:val="18"/>
        </w:rPr>
        <w:tab/>
        <w:t>Langham Place, 8 Arygle St,</w:t>
      </w:r>
    </w:p>
    <w:p w14:paraId="01C244D1" w14:textId="77777777" w:rsidR="00A16FB7" w:rsidRPr="00A16FB7" w:rsidRDefault="00A16FB7" w:rsidP="00A16FB7">
      <w:pPr>
        <w:tabs>
          <w:tab w:val="left" w:pos="5040"/>
          <w:tab w:val="left" w:pos="5670"/>
        </w:tabs>
        <w:jc w:val="right"/>
        <w:rPr>
          <w:rFonts w:ascii="Calibri" w:hAnsi="Calibri"/>
          <w:sz w:val="18"/>
          <w:szCs w:val="18"/>
        </w:rPr>
      </w:pPr>
      <w:r w:rsidRPr="00A16FB7">
        <w:rPr>
          <w:rFonts w:ascii="Calibri" w:hAnsi="Calibri"/>
          <w:sz w:val="18"/>
          <w:szCs w:val="18"/>
        </w:rPr>
        <w:tab/>
        <w:t>Kowloon, Hong Kong</w:t>
      </w:r>
    </w:p>
    <w:p w14:paraId="14D6B895" w14:textId="77777777" w:rsidR="00A16FB7" w:rsidRPr="00A16FB7" w:rsidRDefault="00A16FB7" w:rsidP="00A16FB7">
      <w:pPr>
        <w:tabs>
          <w:tab w:val="left" w:pos="5040"/>
          <w:tab w:val="left" w:pos="5670"/>
        </w:tabs>
        <w:jc w:val="right"/>
        <w:rPr>
          <w:rFonts w:ascii="Calibri" w:hAnsi="Calibri"/>
          <w:sz w:val="18"/>
          <w:szCs w:val="18"/>
        </w:rPr>
      </w:pPr>
      <w:r w:rsidRPr="00A16FB7">
        <w:rPr>
          <w:rFonts w:ascii="Calibri" w:hAnsi="Calibri"/>
          <w:sz w:val="18"/>
          <w:szCs w:val="18"/>
        </w:rPr>
        <w:tab/>
        <w:t xml:space="preserve">Tel: 2858 1771 </w:t>
      </w:r>
      <w:proofErr w:type="gramStart"/>
      <w:r w:rsidRPr="00A16FB7">
        <w:rPr>
          <w:rFonts w:ascii="Calibri" w:hAnsi="Calibri"/>
          <w:color w:val="FF6600"/>
          <w:sz w:val="18"/>
          <w:szCs w:val="18"/>
        </w:rPr>
        <w:t>|</w:t>
      </w:r>
      <w:r w:rsidRPr="00A16FB7">
        <w:rPr>
          <w:rFonts w:ascii="Calibri" w:hAnsi="Calibri"/>
          <w:sz w:val="18"/>
          <w:szCs w:val="18"/>
        </w:rPr>
        <w:t xml:space="preserve">  Fax</w:t>
      </w:r>
      <w:proofErr w:type="gramEnd"/>
      <w:r w:rsidRPr="00A16FB7">
        <w:rPr>
          <w:rFonts w:ascii="Calibri" w:hAnsi="Calibri"/>
          <w:sz w:val="18"/>
          <w:szCs w:val="18"/>
        </w:rPr>
        <w:t xml:space="preserve"> 2736 6361  </w:t>
      </w:r>
      <w:bookmarkStart w:id="0" w:name="_GoBack"/>
      <w:bookmarkEnd w:id="0"/>
    </w:p>
    <w:p w14:paraId="0C73D785" w14:textId="61DEF116" w:rsidR="00A16FB7" w:rsidRPr="00A16FB7" w:rsidRDefault="000837F9" w:rsidP="00A16FB7">
      <w:pPr>
        <w:tabs>
          <w:tab w:val="left" w:pos="5040"/>
          <w:tab w:val="left" w:pos="5670"/>
        </w:tabs>
        <w:jc w:val="right"/>
        <w:rPr>
          <w:rFonts w:ascii="Calibri" w:hAnsi="Calibri"/>
          <w:sz w:val="18"/>
          <w:szCs w:val="18"/>
        </w:rPr>
      </w:pPr>
      <w:hyperlink r:id="rId8" w:history="1">
        <w:r w:rsidR="00A16FB7" w:rsidRPr="00A16FB7">
          <w:rPr>
            <w:rStyle w:val="Hyperlink"/>
            <w:rFonts w:ascii="Calibri" w:hAnsi="Calibri"/>
            <w:sz w:val="18"/>
            <w:szCs w:val="18"/>
          </w:rPr>
          <w:t>www.cwc.com.co</w:t>
        </w:r>
      </w:hyperlink>
      <w:r w:rsidR="00A16FB7" w:rsidRPr="00A16FB7">
        <w:rPr>
          <w:rFonts w:ascii="Calibri" w:hAnsi="Calibri"/>
          <w:sz w:val="18"/>
          <w:szCs w:val="18"/>
        </w:rPr>
        <w:t xml:space="preserve"> </w:t>
      </w:r>
    </w:p>
    <w:p w14:paraId="531FB3F3" w14:textId="77777777" w:rsidR="00A16FB7" w:rsidRPr="00472691" w:rsidRDefault="00A16FB7" w:rsidP="00A16FB7">
      <w:pPr>
        <w:tabs>
          <w:tab w:val="left" w:pos="5040"/>
          <w:tab w:val="left" w:pos="5670"/>
        </w:tabs>
        <w:rPr>
          <w:rFonts w:ascii="Calibri" w:hAnsi="Calibri"/>
        </w:rPr>
      </w:pPr>
    </w:p>
    <w:p w14:paraId="44AFB5AA" w14:textId="77777777" w:rsidR="00960F29" w:rsidRPr="008E2963" w:rsidRDefault="00960F29" w:rsidP="00C7338C">
      <w:pPr>
        <w:rPr>
          <w:rFonts w:ascii="Times" w:hAnsi="Times"/>
          <w:b/>
          <w:u w:val="single"/>
        </w:rPr>
      </w:pPr>
      <w:r w:rsidRPr="008E2963">
        <w:rPr>
          <w:rFonts w:ascii="Times" w:hAnsi="Times"/>
          <w:b/>
          <w:u w:val="single"/>
        </w:rPr>
        <w:t>Press Release</w:t>
      </w:r>
    </w:p>
    <w:p w14:paraId="23D924B5" w14:textId="0733E765" w:rsidR="00960F29" w:rsidRDefault="0011680C" w:rsidP="00C7338C">
      <w:pPr>
        <w:rPr>
          <w:rFonts w:ascii="Times" w:hAnsi="Times"/>
        </w:rPr>
      </w:pPr>
      <w:r>
        <w:rPr>
          <w:rFonts w:ascii="Times" w:hAnsi="Times"/>
        </w:rPr>
        <w:t xml:space="preserve">For </w:t>
      </w:r>
      <w:r w:rsidR="00960F29">
        <w:rPr>
          <w:rFonts w:ascii="Times" w:hAnsi="Times"/>
        </w:rPr>
        <w:t>Immediate</w:t>
      </w:r>
      <w:r>
        <w:rPr>
          <w:rFonts w:ascii="Times" w:hAnsi="Times"/>
        </w:rPr>
        <w:t xml:space="preserve"> Release</w:t>
      </w:r>
    </w:p>
    <w:p w14:paraId="42F1EF7B" w14:textId="179BA09B" w:rsidR="00F928AA" w:rsidRPr="00960F29" w:rsidRDefault="00F928AA" w:rsidP="00C7338C">
      <w:pPr>
        <w:rPr>
          <w:rFonts w:ascii="Times" w:hAnsi="Times"/>
        </w:rPr>
      </w:pPr>
      <w:r>
        <w:rPr>
          <w:rFonts w:ascii="Times" w:hAnsi="Times"/>
        </w:rPr>
        <w:t>15</w:t>
      </w:r>
      <w:r w:rsidRPr="00F928AA">
        <w:rPr>
          <w:rFonts w:ascii="Times" w:hAnsi="Times"/>
          <w:vertAlign w:val="superscript"/>
        </w:rPr>
        <w:t>th</w:t>
      </w:r>
      <w:r>
        <w:rPr>
          <w:rFonts w:ascii="Times" w:hAnsi="Times"/>
        </w:rPr>
        <w:t xml:space="preserve"> September, 2015</w:t>
      </w:r>
    </w:p>
    <w:p w14:paraId="5C620773" w14:textId="77777777" w:rsidR="00960F29" w:rsidRDefault="00960F29" w:rsidP="00C7338C">
      <w:pPr>
        <w:rPr>
          <w:rFonts w:ascii="Times" w:hAnsi="Times"/>
          <w:sz w:val="32"/>
          <w:szCs w:val="32"/>
        </w:rPr>
      </w:pPr>
    </w:p>
    <w:p w14:paraId="37C49C7F" w14:textId="77777777" w:rsidR="00C7338C" w:rsidRPr="00D86DFB" w:rsidRDefault="00C7338C" w:rsidP="00C7338C">
      <w:pPr>
        <w:rPr>
          <w:rFonts w:ascii="Times" w:hAnsi="Times"/>
          <w:color w:val="2E74B5" w:themeColor="accent1" w:themeShade="BF"/>
          <w:sz w:val="32"/>
          <w:szCs w:val="32"/>
        </w:rPr>
      </w:pPr>
      <w:r w:rsidRPr="00D86DFB">
        <w:rPr>
          <w:rFonts w:ascii="Times" w:hAnsi="Times"/>
          <w:color w:val="2E74B5" w:themeColor="accent1" w:themeShade="BF"/>
          <w:sz w:val="32"/>
          <w:szCs w:val="32"/>
        </w:rPr>
        <w:t xml:space="preserve">“Soul Mate” </w:t>
      </w:r>
    </w:p>
    <w:p w14:paraId="1F549389" w14:textId="679EE2E9" w:rsidR="00C7338C" w:rsidRPr="00D86DFB" w:rsidRDefault="000837F9" w:rsidP="00C7338C">
      <w:pPr>
        <w:rPr>
          <w:rFonts w:ascii="Times" w:hAnsi="Times"/>
          <w:color w:val="2E74B5" w:themeColor="accent1" w:themeShade="BF"/>
          <w:sz w:val="32"/>
          <w:szCs w:val="32"/>
        </w:rPr>
      </w:pPr>
      <w:r w:rsidRPr="00D86DFB">
        <w:rPr>
          <w:rFonts w:ascii="Times" w:hAnsi="Times"/>
          <w:color w:val="2E74B5" w:themeColor="accent1" w:themeShade="BF"/>
          <w:sz w:val="32"/>
          <w:szCs w:val="32"/>
        </w:rPr>
        <w:t>An</w:t>
      </w:r>
      <w:r w:rsidR="00C7338C" w:rsidRPr="00D86DFB">
        <w:rPr>
          <w:rFonts w:ascii="Times" w:hAnsi="Times"/>
          <w:color w:val="2E74B5" w:themeColor="accent1" w:themeShade="BF"/>
          <w:sz w:val="32"/>
          <w:szCs w:val="32"/>
        </w:rPr>
        <w:t xml:space="preserve"> opera from Korea National Opera with </w:t>
      </w:r>
      <w:r w:rsidR="00C7338C" w:rsidRPr="00D86DFB">
        <w:rPr>
          <w:rFonts w:ascii="Times" w:eastAsia="Times New Roman" w:hAnsi="Times"/>
          <w:color w:val="2E74B5" w:themeColor="accent1" w:themeShade="BF"/>
          <w:sz w:val="32"/>
          <w:szCs w:val="32"/>
          <w:shd w:val="clear" w:color="auto" w:fill="FFFFFF"/>
        </w:rPr>
        <w:t>Hong Kong Philharmonic Orchestra</w:t>
      </w:r>
      <w:r w:rsidR="009337FF" w:rsidRPr="00D86DFB">
        <w:rPr>
          <w:rFonts w:ascii="Times" w:hAnsi="Times"/>
          <w:color w:val="2E74B5" w:themeColor="accent1" w:themeShade="BF"/>
          <w:sz w:val="32"/>
          <w:szCs w:val="32"/>
        </w:rPr>
        <w:t xml:space="preserve"> </w:t>
      </w:r>
      <w:r w:rsidR="00C7338C" w:rsidRPr="00D86DFB">
        <w:rPr>
          <w:rFonts w:ascii="Times" w:hAnsi="Times"/>
          <w:color w:val="2E74B5" w:themeColor="accent1" w:themeShade="BF"/>
          <w:sz w:val="32"/>
          <w:szCs w:val="32"/>
        </w:rPr>
        <w:t>highlighted programs of “Festive Korea 2015”</w:t>
      </w:r>
    </w:p>
    <w:p w14:paraId="5244687A" w14:textId="77777777" w:rsidR="009E127C" w:rsidRDefault="009E127C" w:rsidP="00C7338C"/>
    <w:p w14:paraId="0AACBC66" w14:textId="77777777" w:rsidR="00C7338C" w:rsidRDefault="00C7338C" w:rsidP="00C7338C">
      <w:r>
        <w:t>Venue:</w:t>
      </w:r>
      <w:r>
        <w:tab/>
      </w:r>
      <w:r>
        <w:rPr>
          <w:rFonts w:hint="eastAsia"/>
        </w:rPr>
        <w:t xml:space="preserve">Hong Kong </w:t>
      </w:r>
      <w:r>
        <w:t xml:space="preserve">Cultural Centre Grand Theatre </w:t>
      </w:r>
    </w:p>
    <w:p w14:paraId="1FC44F6D" w14:textId="77777777" w:rsidR="00C7338C" w:rsidRDefault="00C7338C" w:rsidP="00C7338C">
      <w:r>
        <w:t>Date:</w:t>
      </w:r>
      <w:r>
        <w:tab/>
      </w:r>
      <w:r>
        <w:rPr>
          <w:rFonts w:hint="eastAsia"/>
        </w:rPr>
        <w:t>30</w:t>
      </w:r>
      <w:r w:rsidRPr="00D144E3">
        <w:rPr>
          <w:rFonts w:hint="eastAsia"/>
          <w:vertAlign w:val="superscript"/>
        </w:rPr>
        <w:t>th</w:t>
      </w:r>
      <w:r>
        <w:rPr>
          <w:rFonts w:hint="eastAsia"/>
        </w:rPr>
        <w:t>-31</w:t>
      </w:r>
      <w:r w:rsidRPr="00D144E3">
        <w:rPr>
          <w:rFonts w:hint="eastAsia"/>
          <w:vertAlign w:val="superscript"/>
        </w:rPr>
        <w:t>st</w:t>
      </w:r>
      <w:r w:rsidRPr="00233678">
        <w:rPr>
          <w:rFonts w:hint="eastAsia"/>
        </w:rPr>
        <w:t xml:space="preserve"> </w:t>
      </w:r>
      <w:r>
        <w:rPr>
          <w:rFonts w:hint="eastAsia"/>
        </w:rPr>
        <w:t>October 2015</w:t>
      </w:r>
    </w:p>
    <w:p w14:paraId="4927CF2E" w14:textId="77777777" w:rsidR="00C7338C" w:rsidRDefault="00C7338C" w:rsidP="00C7338C">
      <w:r>
        <w:t>Time:</w:t>
      </w:r>
      <w:r>
        <w:tab/>
      </w:r>
      <w:r>
        <w:rPr>
          <w:rFonts w:hint="eastAsia"/>
        </w:rPr>
        <w:t>19:</w:t>
      </w:r>
      <w:r>
        <w:t>3</w:t>
      </w:r>
      <w:r>
        <w:rPr>
          <w:rFonts w:hint="eastAsia"/>
        </w:rPr>
        <w:t>0pm</w:t>
      </w:r>
    </w:p>
    <w:p w14:paraId="1743F599" w14:textId="77777777" w:rsidR="00C7338C" w:rsidRDefault="00C7338C" w:rsidP="00C7338C"/>
    <w:p w14:paraId="2531B8EA" w14:textId="77777777" w:rsidR="00C7338C" w:rsidRDefault="00C7338C" w:rsidP="00C7338C">
      <w:r>
        <w:rPr>
          <w:rFonts w:hint="eastAsia"/>
        </w:rPr>
        <w:t xml:space="preserve">One of the highlighted programs in </w:t>
      </w:r>
      <w:r>
        <w:t>“</w:t>
      </w:r>
      <w:r>
        <w:rPr>
          <w:rFonts w:hint="eastAsia"/>
        </w:rPr>
        <w:t>Festive Korea 2015</w:t>
      </w:r>
      <w:r>
        <w:t>”</w:t>
      </w:r>
      <w:r>
        <w:rPr>
          <w:rFonts w:hint="eastAsia"/>
        </w:rPr>
        <w:t xml:space="preserve"> this year include a showcase of Korea National Opera</w:t>
      </w:r>
      <w:r>
        <w:t>’</w:t>
      </w:r>
      <w:r>
        <w:rPr>
          <w:rFonts w:hint="eastAsia"/>
        </w:rPr>
        <w:t xml:space="preserve">s original theatrical piece, </w:t>
      </w:r>
      <w:r>
        <w:t>“</w:t>
      </w:r>
      <w:r>
        <w:rPr>
          <w:rFonts w:hint="eastAsia"/>
        </w:rPr>
        <w:t>Soul Mate</w:t>
      </w:r>
      <w:r>
        <w:t>”</w:t>
      </w:r>
      <w:r>
        <w:rPr>
          <w:rFonts w:hint="eastAsia"/>
        </w:rPr>
        <w:t xml:space="preserve">, available in Hong Kong </w:t>
      </w:r>
      <w:r>
        <w:t xml:space="preserve">Cultural Centre Grand Theatre </w:t>
      </w:r>
      <w:r>
        <w:rPr>
          <w:rFonts w:hint="eastAsia"/>
        </w:rPr>
        <w:t>on October 30</w:t>
      </w:r>
      <w:r w:rsidRPr="00D144E3">
        <w:rPr>
          <w:rFonts w:hint="eastAsia"/>
          <w:vertAlign w:val="superscript"/>
        </w:rPr>
        <w:t>th</w:t>
      </w:r>
      <w:r>
        <w:rPr>
          <w:rFonts w:hint="eastAsia"/>
        </w:rPr>
        <w:t>-31</w:t>
      </w:r>
      <w:r w:rsidRPr="00D144E3">
        <w:rPr>
          <w:rFonts w:hint="eastAsia"/>
          <w:vertAlign w:val="superscript"/>
        </w:rPr>
        <w:t>st</w:t>
      </w:r>
      <w:r>
        <w:rPr>
          <w:rFonts w:hint="eastAsia"/>
        </w:rPr>
        <w:t xml:space="preserve">, 19:00pm. </w:t>
      </w:r>
    </w:p>
    <w:p w14:paraId="7F8FA3AC" w14:textId="77777777" w:rsidR="009009E8" w:rsidRDefault="009009E8"/>
    <w:p w14:paraId="4487064E" w14:textId="77777777" w:rsidR="00C7338C" w:rsidRDefault="00C7338C" w:rsidP="00C7338C">
      <w:r>
        <w:t>“</w:t>
      </w:r>
      <w:r>
        <w:rPr>
          <w:rFonts w:hint="eastAsia"/>
        </w:rPr>
        <w:t>Festive Korea</w:t>
      </w:r>
      <w:r>
        <w:t>”</w:t>
      </w:r>
      <w:r>
        <w:rPr>
          <w:rFonts w:hint="eastAsia"/>
        </w:rPr>
        <w:t xml:space="preserve"> has remained a majorly celebrated cultural event in Hong Kong for years, consistently organized by the Consulate General of the Republic of Korea in Hong Kong, Ministry of Foreign Affairs, Ministry of Culture, Sports and Tourism of the Republic of Korea and Home Affairs Bureau of the Government of Hong Kong SAR. Each year it aims to promote Korean culture and foster connections between Korea and Hong Kong, producing meaningful and educative programs in diverse fields such as performing arts, music, cinema, photography and food. Last year, Festive Korea invited had invited more than 17 outstanding performing groups and some internationally known artists to Hong Kong to host over 30 programs.  </w:t>
      </w:r>
    </w:p>
    <w:p w14:paraId="0B09ABE4" w14:textId="77777777" w:rsidR="00C7338C" w:rsidRDefault="00C7338C" w:rsidP="00C7338C">
      <w:pPr>
        <w:rPr>
          <w:rFonts w:ascii="Malgun Gothic" w:eastAsia="Malgun Gothic" w:hAnsi="Malgun Gothic" w:cs="Malgun Gothic"/>
          <w:lang w:eastAsia="ko-KR"/>
        </w:rPr>
      </w:pPr>
    </w:p>
    <w:p w14:paraId="0D13FD3B" w14:textId="77777777" w:rsidR="00C7338C" w:rsidRPr="00FE4D32" w:rsidRDefault="00C7338C" w:rsidP="00C7338C">
      <w:r>
        <w:rPr>
          <w:rFonts w:hint="eastAsia"/>
        </w:rPr>
        <w:t xml:space="preserve">This year, </w:t>
      </w:r>
      <w:r>
        <w:t>“</w:t>
      </w:r>
      <w:r>
        <w:rPr>
          <w:rFonts w:hint="eastAsia"/>
        </w:rPr>
        <w:t>Festive Korea</w:t>
      </w:r>
      <w:r>
        <w:t>”</w:t>
      </w:r>
      <w:r>
        <w:rPr>
          <w:rFonts w:hint="eastAsia"/>
        </w:rPr>
        <w:t xml:space="preserve"> is able to keep up with their efforts in satisfying the audience, as they manage to have invited Korea National Opera to Hong Kong to perform their original </w:t>
      </w:r>
      <w:r>
        <w:t>opera</w:t>
      </w:r>
      <w:r>
        <w:rPr>
          <w:rFonts w:hint="eastAsia"/>
        </w:rPr>
        <w:t xml:space="preserve">, </w:t>
      </w:r>
      <w:r w:rsidRPr="00FE4D32">
        <w:rPr>
          <w:rFonts w:ascii="Helvetica" w:eastAsia="Times New Roman" w:hAnsi="Helvetica"/>
          <w:color w:val="333333"/>
          <w:shd w:val="clear" w:color="auto" w:fill="FFFFFF"/>
        </w:rPr>
        <w:t>The opera showed the human instinct of pursuing “free will of love” against traditional institution of marriage and depicted the theme—marriage is a gift from heaven.</w:t>
      </w:r>
      <w:r>
        <w:rPr>
          <w:rFonts w:ascii="Batang" w:eastAsia="Batang" w:hAnsi="Batang" w:cs="Batang"/>
          <w:color w:val="333333"/>
          <w:shd w:val="clear" w:color="auto" w:fill="FFFFFF"/>
          <w:lang w:eastAsia="ko-KR"/>
        </w:rPr>
        <w:t xml:space="preserve"> </w:t>
      </w:r>
      <w:r w:rsidRPr="00FE4D32">
        <w:rPr>
          <w:rFonts w:ascii="Helvetica" w:eastAsia="Times New Roman" w:hAnsi="Helvetica"/>
          <w:color w:val="333333"/>
          <w:shd w:val="clear" w:color="auto" w:fill="FFFFFF"/>
        </w:rPr>
        <w:t xml:space="preserve"> At Festive Korea this year, the Korea National Opera would collaborate with the Hong Kong Philharmonic Orchestra for the first time, brings the audiences an unprecedented opera performance with the perfect combination of traditional Korean musical instrument, such as gayageum, haegeum, daegeum, and contemporary music.</w:t>
      </w:r>
    </w:p>
    <w:p w14:paraId="52E68B23" w14:textId="77777777" w:rsidR="00C7338C" w:rsidRDefault="00C7338C" w:rsidP="00C7338C"/>
    <w:p w14:paraId="71749B39" w14:textId="77777777" w:rsidR="00C7338C" w:rsidRDefault="00C7338C" w:rsidP="00C7338C">
      <w:r>
        <w:rPr>
          <w:rFonts w:hint="eastAsia"/>
        </w:rPr>
        <w:t xml:space="preserve">Critics have always complimented the incorporation of Korean culture and Western musical elements as well as the role of humor in the play, while Korean dresses and costumers in particular, are able to persuade the audience into entering the traditional Korean world. </w:t>
      </w:r>
      <w:r>
        <w:t>The play explores the notion of happiness and attempts to show free will and resistance as opposed to the traditional constrain</w:t>
      </w:r>
      <w:r>
        <w:rPr>
          <w:rFonts w:hint="eastAsia"/>
        </w:rPr>
        <w:t>t</w:t>
      </w:r>
      <w:r>
        <w:t xml:space="preserve">s of marriage in the </w:t>
      </w:r>
      <w:r>
        <w:rPr>
          <w:rFonts w:hint="eastAsia"/>
        </w:rPr>
        <w:t>Joseoun</w:t>
      </w:r>
      <w:r>
        <w:t xml:space="preserve"> Dynasty, particularly </w:t>
      </w:r>
      <w:r>
        <w:lastRenderedPageBreak/>
        <w:t>arranged marriages. The audience is likely to feel grateful for marriage and agree that love could surpass birth and societal limitations</w:t>
      </w:r>
      <w:r>
        <w:rPr>
          <w:rFonts w:hint="eastAsia"/>
        </w:rPr>
        <w:t xml:space="preserve"> after having had a glimpse into Korean history and literature.</w:t>
      </w:r>
      <w:r>
        <w:t xml:space="preserve"> </w:t>
      </w:r>
    </w:p>
    <w:p w14:paraId="2173CDEC" w14:textId="77777777" w:rsidR="00C7338C" w:rsidRDefault="00C7338C"/>
    <w:p w14:paraId="72AFA615" w14:textId="77777777" w:rsidR="00C7338C" w:rsidRDefault="00C7338C" w:rsidP="00C7338C">
      <w:r>
        <w:t xml:space="preserve">Prior to its presentation in Hong Kong, “Soul Mate” had already been performed in different parts of the world, including but not limited to </w:t>
      </w:r>
      <w:r>
        <w:rPr>
          <w:rFonts w:hint="eastAsia"/>
        </w:rPr>
        <w:t xml:space="preserve">Frankfurt, Germany, </w:t>
      </w:r>
      <w:r>
        <w:t xml:space="preserve">the Turkey Antalya, Aspendos Theatre, the Korea festival in Singapore, 2014. However its performance in Hong Kong this time is highlighted due to collaboration with the Hong Kong </w:t>
      </w:r>
      <w:r>
        <w:rPr>
          <w:rFonts w:hint="eastAsia"/>
        </w:rPr>
        <w:t>Philharmonic Orchestra</w:t>
      </w:r>
      <w:r>
        <w:t>, involving a grand total of 150 performers, stimulating an ambitious fusion between traditional Korean and Western musical elements. One simply cannot miss out on such massively scaled event!</w:t>
      </w:r>
    </w:p>
    <w:p w14:paraId="5F46D6BA" w14:textId="77777777" w:rsidR="009F4A91" w:rsidRDefault="009F4A91" w:rsidP="00C7338C"/>
    <w:p w14:paraId="57835B2E" w14:textId="77777777" w:rsidR="00C7338C" w:rsidRDefault="00C7338C" w:rsidP="00C7338C">
      <w:pPr>
        <w:rPr>
          <w:rFonts w:asciiTheme="majorHAnsi" w:hAnsiTheme="majorHAnsi"/>
          <w:b/>
          <w:color w:val="000000" w:themeColor="text1"/>
          <w:u w:val="single"/>
        </w:rPr>
      </w:pPr>
      <w:r w:rsidRPr="009F4A91">
        <w:rPr>
          <w:rFonts w:asciiTheme="majorHAnsi" w:hAnsiTheme="majorHAnsi"/>
          <w:b/>
          <w:color w:val="000000" w:themeColor="text1"/>
          <w:u w:val="single"/>
        </w:rPr>
        <w:t xml:space="preserve">SYNOPSIS: </w:t>
      </w:r>
    </w:p>
    <w:p w14:paraId="2BA46A17" w14:textId="77777777" w:rsidR="000A63FD" w:rsidRPr="009F4A91" w:rsidRDefault="000A63FD" w:rsidP="00C7338C">
      <w:pPr>
        <w:rPr>
          <w:rFonts w:asciiTheme="majorHAnsi" w:hAnsiTheme="majorHAnsi"/>
          <w:b/>
          <w:color w:val="000000" w:themeColor="text1"/>
          <w:u w:val="single"/>
        </w:rPr>
      </w:pPr>
    </w:p>
    <w:p w14:paraId="654DCEBF" w14:textId="77777777" w:rsidR="00C7338C" w:rsidRPr="00B90EA2" w:rsidRDefault="00C7338C" w:rsidP="00C7338C">
      <w:pPr>
        <w:rPr>
          <w:rFonts w:ascii="Times" w:hAnsi="Times"/>
          <w:color w:val="FF0000"/>
        </w:rPr>
      </w:pPr>
      <w:r w:rsidRPr="00B90EA2">
        <w:rPr>
          <w:rFonts w:ascii="Times" w:hAnsi="Times"/>
        </w:rPr>
        <w:t>“Soul Mate”, adapted from the original play</w:t>
      </w:r>
      <w:r w:rsidRPr="00B90EA2">
        <w:rPr>
          <w:rFonts w:ascii="Times" w:eastAsia="Times New Roman" w:hAnsi="Times"/>
          <w:color w:val="333333"/>
          <w:shd w:val="clear" w:color="auto" w:fill="FFFFFF"/>
        </w:rPr>
        <w:t xml:space="preserve"> “The Joyful Occasion at the Maeng Jin-sa Household”: </w:t>
      </w:r>
      <w:r w:rsidRPr="00B90EA2">
        <w:rPr>
          <w:rFonts w:ascii="Times" w:hAnsi="Times"/>
        </w:rPr>
        <w:t xml:space="preserve">Mr. Maeng may be the wealthiest man in the Joseon Kingdom (1392-1910), but is deeply resentful that he failed to enter politics despite having passed the state entrance examination. He hopes to raise the social status of his family by marrying his son Mongwan to Seohyang, the daughter of the illustrious Minister Kim. Mongwan is beckoned to return home from studying in Qing China. The elite yet impoverished Minister Kim agrees to the proposal in order to ensure a more prosperous future for his daughter. Mongwan and Seohyang are both unhappy with the arranged marriage but do not wish to disrespect their parents' wishes. Carrying heavy hearts, they both secretly yearn to find true love on their own by disguising themselves as servants... </w:t>
      </w:r>
    </w:p>
    <w:p w14:paraId="750169D3" w14:textId="77777777" w:rsidR="00C7338C" w:rsidRDefault="00C7338C" w:rsidP="00C7338C"/>
    <w:p w14:paraId="5245A7D5" w14:textId="77777777" w:rsidR="00C7338C" w:rsidRDefault="00C7338C" w:rsidP="00C7338C">
      <w:pPr>
        <w:rPr>
          <w:lang w:eastAsia="ko-KR"/>
        </w:rPr>
      </w:pPr>
    </w:p>
    <w:p w14:paraId="68B87D53" w14:textId="77777777" w:rsidR="00CB3D82" w:rsidRPr="000162E9" w:rsidRDefault="00C7338C" w:rsidP="00C7338C">
      <w:r w:rsidRPr="000162E9">
        <w:rPr>
          <w:rFonts w:hint="eastAsia"/>
        </w:rPr>
        <w:t>If you have any enquiries, please</w:t>
      </w:r>
      <w:r w:rsidRPr="000162E9">
        <w:t xml:space="preserve"> do not hesitate to </w:t>
      </w:r>
      <w:r w:rsidR="00CB3D82" w:rsidRPr="000162E9">
        <w:t>contact us.</w:t>
      </w:r>
    </w:p>
    <w:p w14:paraId="2719EC46" w14:textId="77777777" w:rsidR="003E7732" w:rsidRPr="000162E9" w:rsidRDefault="003E7732" w:rsidP="00C7338C"/>
    <w:p w14:paraId="085F6A0A" w14:textId="4556114D" w:rsidR="003E7732" w:rsidRPr="000162E9" w:rsidRDefault="00C7338C" w:rsidP="00C7338C">
      <w:r w:rsidRPr="000162E9">
        <w:t>Ms</w:t>
      </w:r>
      <w:r w:rsidR="00683238" w:rsidRPr="000162E9">
        <w:t>.</w:t>
      </w:r>
      <w:r w:rsidRPr="000162E9">
        <w:t xml:space="preserve"> </w:t>
      </w:r>
      <w:r w:rsidR="003E7732" w:rsidRPr="000162E9">
        <w:t xml:space="preserve">Shannon </w:t>
      </w:r>
      <w:r w:rsidRPr="000162E9">
        <w:t xml:space="preserve">Choi </w:t>
      </w:r>
      <w:r w:rsidR="003940F4" w:rsidRPr="000162E9">
        <w:t>( English</w:t>
      </w:r>
      <w:r w:rsidR="004E4C7B" w:rsidRPr="000162E9">
        <w:t xml:space="preserve"> </w:t>
      </w:r>
      <w:r w:rsidR="003940F4" w:rsidRPr="000162E9">
        <w:t>)</w:t>
      </w:r>
    </w:p>
    <w:p w14:paraId="688E9B93" w14:textId="02B68E8A" w:rsidR="00CB3D82" w:rsidRDefault="00CB3D82" w:rsidP="00C7338C">
      <w:r w:rsidRPr="000162E9">
        <w:t>Tel</w:t>
      </w:r>
      <w:r w:rsidR="003E7732" w:rsidRPr="000162E9">
        <w:t xml:space="preserve">: </w:t>
      </w:r>
      <w:r w:rsidRPr="000162E9">
        <w:t xml:space="preserve"> 3620 3377 </w:t>
      </w:r>
      <w:r w:rsidR="00BD583C" w:rsidRPr="000162E9">
        <w:t>|</w:t>
      </w:r>
      <w:r w:rsidRPr="000162E9">
        <w:t xml:space="preserve"> email : info@cwc.com.co</w:t>
      </w:r>
    </w:p>
    <w:p w14:paraId="3CBD2F96" w14:textId="77777777" w:rsidR="00C7338C" w:rsidRDefault="00C7338C"/>
    <w:sectPr w:rsidR="00C7338C">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7C95C2" w14:textId="77777777" w:rsidR="00EA3C44" w:rsidRDefault="00EA3C44" w:rsidP="00EA3C44">
      <w:r>
        <w:separator/>
      </w:r>
    </w:p>
  </w:endnote>
  <w:endnote w:type="continuationSeparator" w:id="0">
    <w:p w14:paraId="29F4F436" w14:textId="77777777" w:rsidR="00EA3C44" w:rsidRDefault="00EA3C44" w:rsidP="00EA3C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新細明體">
    <w:charset w:val="51"/>
    <w:family w:val="auto"/>
    <w:pitch w:val="variable"/>
    <w:sig w:usb0="00000001" w:usb1="08080000" w:usb2="00000010" w:usb3="00000000" w:csb0="0010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Malgun Gothic">
    <w:altName w:val="Arial Unicode MS"/>
    <w:charset w:val="81"/>
    <w:family w:val="auto"/>
    <w:pitch w:val="variable"/>
    <w:sig w:usb0="9000002F" w:usb1="29D77CFB" w:usb2="00000012" w:usb3="00000000" w:csb0="00080001" w:csb1="00000000"/>
  </w:font>
  <w:font w:name="Helvetica">
    <w:panose1 w:val="00000000000000000000"/>
    <w:charset w:val="00"/>
    <w:family w:val="auto"/>
    <w:pitch w:val="variable"/>
    <w:sig w:usb0="E00002FF" w:usb1="5000785B" w:usb2="00000000" w:usb3="00000000" w:csb0="0000019F" w:csb1="00000000"/>
  </w:font>
  <w:font w:name="Batang">
    <w:altName w:val="바탕"/>
    <w:charset w:val="81"/>
    <w:family w:val="auto"/>
    <w:pitch w:val="variable"/>
    <w:sig w:usb0="B00002AF" w:usb1="69D77CFB" w:usb2="00000030" w:usb3="00000000" w:csb0="0008009F" w:csb1="00000000"/>
  </w:font>
  <w:font w:name="Calibri Light">
    <w:panose1 w:val="020F0302020204030204"/>
    <w:charset w:val="00"/>
    <w:family w:val="auto"/>
    <w:pitch w:val="variable"/>
    <w:sig w:usb0="A00002EF" w:usb1="4000207B" w:usb2="00000000" w:usb3="00000000" w:csb0="000000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6C26F8" w14:textId="10F3D0FA" w:rsidR="00EA3C44" w:rsidRPr="00A33606" w:rsidRDefault="001362E6">
    <w:pPr>
      <w:pStyle w:val="Footer"/>
      <w:rPr>
        <w:color w:val="AEAAAA" w:themeColor="background2" w:themeShade="BF"/>
        <w:sz w:val="20"/>
        <w:szCs w:val="20"/>
      </w:rPr>
    </w:pPr>
    <w:r w:rsidRPr="00A33606">
      <w:rPr>
        <w:color w:val="AEAAAA" w:themeColor="background2" w:themeShade="BF"/>
        <w:sz w:val="20"/>
        <w:szCs w:val="20"/>
      </w:rPr>
      <w:t xml:space="preserve">Concrete Wall Creation Ltd – Official PR of “ Soul Mate” </w:t>
    </w:r>
    <w:r w:rsidR="006C04E6" w:rsidRPr="00A33606">
      <w:rPr>
        <w:color w:val="AEAAAA" w:themeColor="background2" w:themeShade="BF"/>
        <w:sz w:val="20"/>
        <w:szCs w:val="20"/>
      </w:rPr>
      <w:t>Korea National Opera</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B97A56" w14:textId="77777777" w:rsidR="00EA3C44" w:rsidRDefault="00EA3C44" w:rsidP="00EA3C44">
      <w:r>
        <w:separator/>
      </w:r>
    </w:p>
  </w:footnote>
  <w:footnote w:type="continuationSeparator" w:id="0">
    <w:p w14:paraId="3A77648F" w14:textId="77777777" w:rsidR="00EA3C44" w:rsidRDefault="00EA3C44" w:rsidP="00EA3C4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338C"/>
    <w:rsid w:val="0000372F"/>
    <w:rsid w:val="00004AB3"/>
    <w:rsid w:val="0001231F"/>
    <w:rsid w:val="000162E9"/>
    <w:rsid w:val="000338F0"/>
    <w:rsid w:val="00043702"/>
    <w:rsid w:val="00047CCC"/>
    <w:rsid w:val="00053587"/>
    <w:rsid w:val="00071886"/>
    <w:rsid w:val="00075243"/>
    <w:rsid w:val="000837F9"/>
    <w:rsid w:val="000903DA"/>
    <w:rsid w:val="00092984"/>
    <w:rsid w:val="000A2FD1"/>
    <w:rsid w:val="000A3E42"/>
    <w:rsid w:val="000A63FD"/>
    <w:rsid w:val="000B773B"/>
    <w:rsid w:val="000C2361"/>
    <w:rsid w:val="000C4A05"/>
    <w:rsid w:val="000C793F"/>
    <w:rsid w:val="000D06ED"/>
    <w:rsid w:val="000D37EE"/>
    <w:rsid w:val="000E40DD"/>
    <w:rsid w:val="0010249A"/>
    <w:rsid w:val="00111CEB"/>
    <w:rsid w:val="0011680C"/>
    <w:rsid w:val="00124BCE"/>
    <w:rsid w:val="0012781B"/>
    <w:rsid w:val="00131564"/>
    <w:rsid w:val="001362E6"/>
    <w:rsid w:val="00142B60"/>
    <w:rsid w:val="00152120"/>
    <w:rsid w:val="00156FD6"/>
    <w:rsid w:val="00157EAA"/>
    <w:rsid w:val="00162335"/>
    <w:rsid w:val="00165648"/>
    <w:rsid w:val="0017180C"/>
    <w:rsid w:val="00177BE8"/>
    <w:rsid w:val="0019601D"/>
    <w:rsid w:val="001A3A16"/>
    <w:rsid w:val="001C3399"/>
    <w:rsid w:val="001C41B3"/>
    <w:rsid w:val="001D694A"/>
    <w:rsid w:val="001E47CF"/>
    <w:rsid w:val="001F1DAE"/>
    <w:rsid w:val="001F28C0"/>
    <w:rsid w:val="001F62FB"/>
    <w:rsid w:val="0020305A"/>
    <w:rsid w:val="0021180B"/>
    <w:rsid w:val="00212903"/>
    <w:rsid w:val="002130F1"/>
    <w:rsid w:val="00213E45"/>
    <w:rsid w:val="00221C6B"/>
    <w:rsid w:val="00235856"/>
    <w:rsid w:val="00244162"/>
    <w:rsid w:val="00255EB1"/>
    <w:rsid w:val="002747F2"/>
    <w:rsid w:val="00277D9E"/>
    <w:rsid w:val="0028680E"/>
    <w:rsid w:val="002A1444"/>
    <w:rsid w:val="002A5537"/>
    <w:rsid w:val="002B30E1"/>
    <w:rsid w:val="002B6243"/>
    <w:rsid w:val="002C040A"/>
    <w:rsid w:val="002C3790"/>
    <w:rsid w:val="002C6145"/>
    <w:rsid w:val="002E2A32"/>
    <w:rsid w:val="002E4275"/>
    <w:rsid w:val="002F07FD"/>
    <w:rsid w:val="002F36F0"/>
    <w:rsid w:val="00307302"/>
    <w:rsid w:val="00314585"/>
    <w:rsid w:val="00316844"/>
    <w:rsid w:val="003168EF"/>
    <w:rsid w:val="003175A3"/>
    <w:rsid w:val="00330A23"/>
    <w:rsid w:val="003645C8"/>
    <w:rsid w:val="00370AE6"/>
    <w:rsid w:val="0037433F"/>
    <w:rsid w:val="00381D5F"/>
    <w:rsid w:val="00382E6E"/>
    <w:rsid w:val="003871C3"/>
    <w:rsid w:val="003940F4"/>
    <w:rsid w:val="003A211F"/>
    <w:rsid w:val="003A5640"/>
    <w:rsid w:val="003A57A6"/>
    <w:rsid w:val="003B5F17"/>
    <w:rsid w:val="003C099C"/>
    <w:rsid w:val="003C2DA3"/>
    <w:rsid w:val="003D702D"/>
    <w:rsid w:val="003E7732"/>
    <w:rsid w:val="003F4F0D"/>
    <w:rsid w:val="003F55B8"/>
    <w:rsid w:val="0040488E"/>
    <w:rsid w:val="004058E5"/>
    <w:rsid w:val="00420689"/>
    <w:rsid w:val="00442482"/>
    <w:rsid w:val="00443D0D"/>
    <w:rsid w:val="0046023A"/>
    <w:rsid w:val="004747ED"/>
    <w:rsid w:val="00477B82"/>
    <w:rsid w:val="004919A6"/>
    <w:rsid w:val="004A0BB3"/>
    <w:rsid w:val="004C5933"/>
    <w:rsid w:val="004C596D"/>
    <w:rsid w:val="004D4AED"/>
    <w:rsid w:val="004E4C7B"/>
    <w:rsid w:val="004E7451"/>
    <w:rsid w:val="004F305D"/>
    <w:rsid w:val="005044F9"/>
    <w:rsid w:val="0055604F"/>
    <w:rsid w:val="005620FE"/>
    <w:rsid w:val="00563EFF"/>
    <w:rsid w:val="00571437"/>
    <w:rsid w:val="00572DFC"/>
    <w:rsid w:val="0057348B"/>
    <w:rsid w:val="00581C25"/>
    <w:rsid w:val="00591349"/>
    <w:rsid w:val="00593EE4"/>
    <w:rsid w:val="005A4E00"/>
    <w:rsid w:val="005B52B6"/>
    <w:rsid w:val="005B62BA"/>
    <w:rsid w:val="005B6C3A"/>
    <w:rsid w:val="005C2E63"/>
    <w:rsid w:val="005C4F81"/>
    <w:rsid w:val="005C5A0C"/>
    <w:rsid w:val="005D2CFB"/>
    <w:rsid w:val="005D4172"/>
    <w:rsid w:val="005D69BB"/>
    <w:rsid w:val="005E4D82"/>
    <w:rsid w:val="00610479"/>
    <w:rsid w:val="00626ACA"/>
    <w:rsid w:val="00636015"/>
    <w:rsid w:val="0064273E"/>
    <w:rsid w:val="00651577"/>
    <w:rsid w:val="0066332C"/>
    <w:rsid w:val="006665FF"/>
    <w:rsid w:val="00677190"/>
    <w:rsid w:val="00683238"/>
    <w:rsid w:val="00687981"/>
    <w:rsid w:val="00687BA2"/>
    <w:rsid w:val="006A18A3"/>
    <w:rsid w:val="006A607B"/>
    <w:rsid w:val="006C04E6"/>
    <w:rsid w:val="006C4666"/>
    <w:rsid w:val="006C757D"/>
    <w:rsid w:val="006D0892"/>
    <w:rsid w:val="006F2564"/>
    <w:rsid w:val="006F3E2D"/>
    <w:rsid w:val="006F5929"/>
    <w:rsid w:val="00701EC8"/>
    <w:rsid w:val="007124A1"/>
    <w:rsid w:val="007163D8"/>
    <w:rsid w:val="00724583"/>
    <w:rsid w:val="007378F3"/>
    <w:rsid w:val="00740E0B"/>
    <w:rsid w:val="007422A3"/>
    <w:rsid w:val="0074294B"/>
    <w:rsid w:val="00743470"/>
    <w:rsid w:val="007654AC"/>
    <w:rsid w:val="00771307"/>
    <w:rsid w:val="007745D1"/>
    <w:rsid w:val="00775F4B"/>
    <w:rsid w:val="007840C7"/>
    <w:rsid w:val="00791D28"/>
    <w:rsid w:val="0079550B"/>
    <w:rsid w:val="0079613A"/>
    <w:rsid w:val="00796FDE"/>
    <w:rsid w:val="007A4B1C"/>
    <w:rsid w:val="007B4FAC"/>
    <w:rsid w:val="007C639F"/>
    <w:rsid w:val="007C7180"/>
    <w:rsid w:val="00800AFC"/>
    <w:rsid w:val="00844B4B"/>
    <w:rsid w:val="008500D0"/>
    <w:rsid w:val="00852C63"/>
    <w:rsid w:val="0086411E"/>
    <w:rsid w:val="00865090"/>
    <w:rsid w:val="0087235D"/>
    <w:rsid w:val="00872F31"/>
    <w:rsid w:val="00876944"/>
    <w:rsid w:val="008776B0"/>
    <w:rsid w:val="00881C77"/>
    <w:rsid w:val="00885B9B"/>
    <w:rsid w:val="008C1792"/>
    <w:rsid w:val="008C3307"/>
    <w:rsid w:val="008C4A0C"/>
    <w:rsid w:val="008C57D7"/>
    <w:rsid w:val="008C724E"/>
    <w:rsid w:val="008D04F5"/>
    <w:rsid w:val="008D33E7"/>
    <w:rsid w:val="008E2963"/>
    <w:rsid w:val="008E46D8"/>
    <w:rsid w:val="008E4E47"/>
    <w:rsid w:val="008E563B"/>
    <w:rsid w:val="008F0260"/>
    <w:rsid w:val="008F5C60"/>
    <w:rsid w:val="008F61D8"/>
    <w:rsid w:val="008F721C"/>
    <w:rsid w:val="009009E8"/>
    <w:rsid w:val="009048F2"/>
    <w:rsid w:val="00912C9B"/>
    <w:rsid w:val="00913B7B"/>
    <w:rsid w:val="00913DE3"/>
    <w:rsid w:val="00916FAD"/>
    <w:rsid w:val="00917F6B"/>
    <w:rsid w:val="00920A2A"/>
    <w:rsid w:val="00924110"/>
    <w:rsid w:val="00932CB9"/>
    <w:rsid w:val="009337FF"/>
    <w:rsid w:val="009457FB"/>
    <w:rsid w:val="00947D9E"/>
    <w:rsid w:val="00954F07"/>
    <w:rsid w:val="00960633"/>
    <w:rsid w:val="00960F29"/>
    <w:rsid w:val="00971847"/>
    <w:rsid w:val="00971B04"/>
    <w:rsid w:val="00975137"/>
    <w:rsid w:val="00977445"/>
    <w:rsid w:val="00990E5B"/>
    <w:rsid w:val="0099400D"/>
    <w:rsid w:val="009949C7"/>
    <w:rsid w:val="00996DA9"/>
    <w:rsid w:val="009A0BFE"/>
    <w:rsid w:val="009B7D63"/>
    <w:rsid w:val="009C1E55"/>
    <w:rsid w:val="009C4BDE"/>
    <w:rsid w:val="009D3F87"/>
    <w:rsid w:val="009D6D5E"/>
    <w:rsid w:val="009E127C"/>
    <w:rsid w:val="009E1D6B"/>
    <w:rsid w:val="009E7A50"/>
    <w:rsid w:val="009F3F3D"/>
    <w:rsid w:val="009F4A91"/>
    <w:rsid w:val="00A00262"/>
    <w:rsid w:val="00A02AF9"/>
    <w:rsid w:val="00A05951"/>
    <w:rsid w:val="00A062A8"/>
    <w:rsid w:val="00A1447E"/>
    <w:rsid w:val="00A16FB7"/>
    <w:rsid w:val="00A226A0"/>
    <w:rsid w:val="00A267CD"/>
    <w:rsid w:val="00A27047"/>
    <w:rsid w:val="00A33606"/>
    <w:rsid w:val="00A41430"/>
    <w:rsid w:val="00A41F9C"/>
    <w:rsid w:val="00A44108"/>
    <w:rsid w:val="00A45376"/>
    <w:rsid w:val="00A57F36"/>
    <w:rsid w:val="00A63533"/>
    <w:rsid w:val="00A650E8"/>
    <w:rsid w:val="00A7211D"/>
    <w:rsid w:val="00A72F31"/>
    <w:rsid w:val="00A75BEF"/>
    <w:rsid w:val="00A8283E"/>
    <w:rsid w:val="00A84BAD"/>
    <w:rsid w:val="00AB6429"/>
    <w:rsid w:val="00AC00EE"/>
    <w:rsid w:val="00AC520E"/>
    <w:rsid w:val="00AC6D6D"/>
    <w:rsid w:val="00AD19DF"/>
    <w:rsid w:val="00AD5778"/>
    <w:rsid w:val="00AE0A39"/>
    <w:rsid w:val="00AE0F7C"/>
    <w:rsid w:val="00AE33B3"/>
    <w:rsid w:val="00AF027E"/>
    <w:rsid w:val="00B02274"/>
    <w:rsid w:val="00B06070"/>
    <w:rsid w:val="00B23A7C"/>
    <w:rsid w:val="00B251F3"/>
    <w:rsid w:val="00B30158"/>
    <w:rsid w:val="00B35702"/>
    <w:rsid w:val="00B4030F"/>
    <w:rsid w:val="00B47E27"/>
    <w:rsid w:val="00B64B6A"/>
    <w:rsid w:val="00B7327A"/>
    <w:rsid w:val="00B803DC"/>
    <w:rsid w:val="00B84A10"/>
    <w:rsid w:val="00B85D8F"/>
    <w:rsid w:val="00B86914"/>
    <w:rsid w:val="00B900B7"/>
    <w:rsid w:val="00BA4A9B"/>
    <w:rsid w:val="00BA72B2"/>
    <w:rsid w:val="00BB0964"/>
    <w:rsid w:val="00BB4D12"/>
    <w:rsid w:val="00BB5B4A"/>
    <w:rsid w:val="00BC02DD"/>
    <w:rsid w:val="00BC28AB"/>
    <w:rsid w:val="00BC3D2E"/>
    <w:rsid w:val="00BD583C"/>
    <w:rsid w:val="00BE317F"/>
    <w:rsid w:val="00BE5375"/>
    <w:rsid w:val="00BE5450"/>
    <w:rsid w:val="00BE6EAB"/>
    <w:rsid w:val="00BF2081"/>
    <w:rsid w:val="00C02663"/>
    <w:rsid w:val="00C03966"/>
    <w:rsid w:val="00C134B1"/>
    <w:rsid w:val="00C2130D"/>
    <w:rsid w:val="00C22EE7"/>
    <w:rsid w:val="00C400CF"/>
    <w:rsid w:val="00C61D94"/>
    <w:rsid w:val="00C64FBF"/>
    <w:rsid w:val="00C7338C"/>
    <w:rsid w:val="00C766DC"/>
    <w:rsid w:val="00C8096F"/>
    <w:rsid w:val="00C92C7D"/>
    <w:rsid w:val="00C94E59"/>
    <w:rsid w:val="00C9645E"/>
    <w:rsid w:val="00CA60FF"/>
    <w:rsid w:val="00CB3D82"/>
    <w:rsid w:val="00CC0CFD"/>
    <w:rsid w:val="00CC21EF"/>
    <w:rsid w:val="00CD0BEE"/>
    <w:rsid w:val="00CE4842"/>
    <w:rsid w:val="00CE7A3A"/>
    <w:rsid w:val="00CF20BB"/>
    <w:rsid w:val="00CF27F0"/>
    <w:rsid w:val="00CF2BF7"/>
    <w:rsid w:val="00CF56D2"/>
    <w:rsid w:val="00D01838"/>
    <w:rsid w:val="00D01EFF"/>
    <w:rsid w:val="00D10C33"/>
    <w:rsid w:val="00D231B8"/>
    <w:rsid w:val="00D25F72"/>
    <w:rsid w:val="00D26C4A"/>
    <w:rsid w:val="00D3169A"/>
    <w:rsid w:val="00D62686"/>
    <w:rsid w:val="00D62D67"/>
    <w:rsid w:val="00D660BC"/>
    <w:rsid w:val="00D716BE"/>
    <w:rsid w:val="00D72953"/>
    <w:rsid w:val="00D7389E"/>
    <w:rsid w:val="00D84381"/>
    <w:rsid w:val="00D84BA2"/>
    <w:rsid w:val="00D85AB3"/>
    <w:rsid w:val="00D86DFB"/>
    <w:rsid w:val="00D95020"/>
    <w:rsid w:val="00D96AEE"/>
    <w:rsid w:val="00D96B74"/>
    <w:rsid w:val="00DA1191"/>
    <w:rsid w:val="00DA70CA"/>
    <w:rsid w:val="00DD18E8"/>
    <w:rsid w:val="00DD3053"/>
    <w:rsid w:val="00DD5B11"/>
    <w:rsid w:val="00DE4062"/>
    <w:rsid w:val="00DE458E"/>
    <w:rsid w:val="00E22C0A"/>
    <w:rsid w:val="00E30767"/>
    <w:rsid w:val="00E327D3"/>
    <w:rsid w:val="00E35D83"/>
    <w:rsid w:val="00E43090"/>
    <w:rsid w:val="00E45F38"/>
    <w:rsid w:val="00E474BC"/>
    <w:rsid w:val="00E630B8"/>
    <w:rsid w:val="00E82FD8"/>
    <w:rsid w:val="00EA2492"/>
    <w:rsid w:val="00EA3C44"/>
    <w:rsid w:val="00EB019B"/>
    <w:rsid w:val="00EB0E3C"/>
    <w:rsid w:val="00EB106F"/>
    <w:rsid w:val="00EB2568"/>
    <w:rsid w:val="00EE0FFA"/>
    <w:rsid w:val="00EE29BA"/>
    <w:rsid w:val="00EF1231"/>
    <w:rsid w:val="00EF2958"/>
    <w:rsid w:val="00F01039"/>
    <w:rsid w:val="00F07424"/>
    <w:rsid w:val="00F101B7"/>
    <w:rsid w:val="00F133A3"/>
    <w:rsid w:val="00F1618F"/>
    <w:rsid w:val="00F6219A"/>
    <w:rsid w:val="00F7471B"/>
    <w:rsid w:val="00F835AB"/>
    <w:rsid w:val="00F85FDC"/>
    <w:rsid w:val="00F928AA"/>
    <w:rsid w:val="00FA4D93"/>
    <w:rsid w:val="00FA74B3"/>
    <w:rsid w:val="00FB1A2E"/>
    <w:rsid w:val="00FB2678"/>
    <w:rsid w:val="00FC0560"/>
    <w:rsid w:val="00FD5AB5"/>
    <w:rsid w:val="00FD5CA3"/>
    <w:rsid w:val="00FD771F"/>
    <w:rsid w:val="00FF40DF"/>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0A1A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TW"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338C"/>
    <w:pPr>
      <w:spacing w:after="0" w:line="240" w:lineRule="auto"/>
    </w:pPr>
    <w:rPr>
      <w:rFonts w:ascii="Times New Roman" w:hAnsi="Times New Roman" w:cs="Times New Roman"/>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16FB7"/>
    <w:rPr>
      <w:color w:val="0000FF"/>
      <w:u w:val="single"/>
    </w:rPr>
  </w:style>
  <w:style w:type="paragraph" w:styleId="BalloonText">
    <w:name w:val="Balloon Text"/>
    <w:basedOn w:val="Normal"/>
    <w:link w:val="BalloonTextChar"/>
    <w:uiPriority w:val="99"/>
    <w:semiHidden/>
    <w:unhideWhenUsed/>
    <w:rsid w:val="00A16FB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16FB7"/>
    <w:rPr>
      <w:rFonts w:ascii="Lucida Grande" w:hAnsi="Lucida Grande" w:cs="Lucida Grande"/>
      <w:sz w:val="18"/>
      <w:szCs w:val="18"/>
      <w:lang w:val="en-US" w:eastAsia="en-US"/>
    </w:rPr>
  </w:style>
  <w:style w:type="paragraph" w:styleId="Header">
    <w:name w:val="header"/>
    <w:basedOn w:val="Normal"/>
    <w:link w:val="HeaderChar"/>
    <w:uiPriority w:val="99"/>
    <w:unhideWhenUsed/>
    <w:rsid w:val="00EA3C44"/>
    <w:pPr>
      <w:tabs>
        <w:tab w:val="center" w:pos="4320"/>
        <w:tab w:val="right" w:pos="8640"/>
      </w:tabs>
    </w:pPr>
  </w:style>
  <w:style w:type="character" w:customStyle="1" w:styleId="HeaderChar">
    <w:name w:val="Header Char"/>
    <w:basedOn w:val="DefaultParagraphFont"/>
    <w:link w:val="Header"/>
    <w:uiPriority w:val="99"/>
    <w:rsid w:val="00EA3C44"/>
    <w:rPr>
      <w:rFonts w:ascii="Times New Roman" w:hAnsi="Times New Roman" w:cs="Times New Roman"/>
      <w:sz w:val="24"/>
      <w:szCs w:val="24"/>
      <w:lang w:val="en-US" w:eastAsia="en-US"/>
    </w:rPr>
  </w:style>
  <w:style w:type="paragraph" w:styleId="Footer">
    <w:name w:val="footer"/>
    <w:basedOn w:val="Normal"/>
    <w:link w:val="FooterChar"/>
    <w:uiPriority w:val="99"/>
    <w:unhideWhenUsed/>
    <w:rsid w:val="00EA3C44"/>
    <w:pPr>
      <w:tabs>
        <w:tab w:val="center" w:pos="4320"/>
        <w:tab w:val="right" w:pos="8640"/>
      </w:tabs>
    </w:pPr>
  </w:style>
  <w:style w:type="character" w:customStyle="1" w:styleId="FooterChar">
    <w:name w:val="Footer Char"/>
    <w:basedOn w:val="DefaultParagraphFont"/>
    <w:link w:val="Footer"/>
    <w:uiPriority w:val="99"/>
    <w:rsid w:val="00EA3C44"/>
    <w:rPr>
      <w:rFonts w:ascii="Times New Roman" w:hAnsi="Times New Roman" w:cs="Times New Roman"/>
      <w:sz w:val="24"/>
      <w:szCs w:val="24"/>
      <w:lang w:val="en-US"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TW"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338C"/>
    <w:pPr>
      <w:spacing w:after="0" w:line="240" w:lineRule="auto"/>
    </w:pPr>
    <w:rPr>
      <w:rFonts w:ascii="Times New Roman" w:hAnsi="Times New Roman" w:cs="Times New Roman"/>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16FB7"/>
    <w:rPr>
      <w:color w:val="0000FF"/>
      <w:u w:val="single"/>
    </w:rPr>
  </w:style>
  <w:style w:type="paragraph" w:styleId="BalloonText">
    <w:name w:val="Balloon Text"/>
    <w:basedOn w:val="Normal"/>
    <w:link w:val="BalloonTextChar"/>
    <w:uiPriority w:val="99"/>
    <w:semiHidden/>
    <w:unhideWhenUsed/>
    <w:rsid w:val="00A16FB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16FB7"/>
    <w:rPr>
      <w:rFonts w:ascii="Lucida Grande" w:hAnsi="Lucida Grande" w:cs="Lucida Grande"/>
      <w:sz w:val="18"/>
      <w:szCs w:val="18"/>
      <w:lang w:val="en-US" w:eastAsia="en-US"/>
    </w:rPr>
  </w:style>
  <w:style w:type="paragraph" w:styleId="Header">
    <w:name w:val="header"/>
    <w:basedOn w:val="Normal"/>
    <w:link w:val="HeaderChar"/>
    <w:uiPriority w:val="99"/>
    <w:unhideWhenUsed/>
    <w:rsid w:val="00EA3C44"/>
    <w:pPr>
      <w:tabs>
        <w:tab w:val="center" w:pos="4320"/>
        <w:tab w:val="right" w:pos="8640"/>
      </w:tabs>
    </w:pPr>
  </w:style>
  <w:style w:type="character" w:customStyle="1" w:styleId="HeaderChar">
    <w:name w:val="Header Char"/>
    <w:basedOn w:val="DefaultParagraphFont"/>
    <w:link w:val="Header"/>
    <w:uiPriority w:val="99"/>
    <w:rsid w:val="00EA3C44"/>
    <w:rPr>
      <w:rFonts w:ascii="Times New Roman" w:hAnsi="Times New Roman" w:cs="Times New Roman"/>
      <w:sz w:val="24"/>
      <w:szCs w:val="24"/>
      <w:lang w:val="en-US" w:eastAsia="en-US"/>
    </w:rPr>
  </w:style>
  <w:style w:type="paragraph" w:styleId="Footer">
    <w:name w:val="footer"/>
    <w:basedOn w:val="Normal"/>
    <w:link w:val="FooterChar"/>
    <w:uiPriority w:val="99"/>
    <w:unhideWhenUsed/>
    <w:rsid w:val="00EA3C44"/>
    <w:pPr>
      <w:tabs>
        <w:tab w:val="center" w:pos="4320"/>
        <w:tab w:val="right" w:pos="8640"/>
      </w:tabs>
    </w:pPr>
  </w:style>
  <w:style w:type="character" w:customStyle="1" w:styleId="FooterChar">
    <w:name w:val="Footer Char"/>
    <w:basedOn w:val="DefaultParagraphFont"/>
    <w:link w:val="Footer"/>
    <w:uiPriority w:val="99"/>
    <w:rsid w:val="00EA3C44"/>
    <w:rPr>
      <w:rFonts w:ascii="Times New Roman" w:hAnsi="Times New Roman" w:cs="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emf"/><Relationship Id="rId8" Type="http://schemas.openxmlformats.org/officeDocument/2006/relationships/hyperlink" Target="http://www.cwc.com.co" TargetMode="Externa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640</Words>
  <Characters>3648</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 Staff</dc:creator>
  <cp:keywords/>
  <dc:description/>
  <cp:lastModifiedBy>Eun myung Moon</cp:lastModifiedBy>
  <cp:revision>27</cp:revision>
  <cp:lastPrinted>2015-09-12T10:22:00Z</cp:lastPrinted>
  <dcterms:created xsi:type="dcterms:W3CDTF">2015-09-07T06:21:00Z</dcterms:created>
  <dcterms:modified xsi:type="dcterms:W3CDTF">2015-09-12T10:23:00Z</dcterms:modified>
</cp:coreProperties>
</file>